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8669" w14:textId="7026C758" w:rsidR="00365871" w:rsidRPr="00365871" w:rsidRDefault="006C045E" w:rsidP="002D332B">
      <w:pPr>
        <w:spacing w:after="192" w:line="240" w:lineRule="auto"/>
        <w:ind w:left="192" w:right="192"/>
        <w:jc w:val="center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lv-LV"/>
        </w:rPr>
        <w:t>Nolikums.</w:t>
      </w:r>
      <w:r w:rsidR="00365871"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 </w:t>
      </w:r>
    </w:p>
    <w:p w14:paraId="01854FE7" w14:textId="341A7C55" w:rsidR="00365871" w:rsidRPr="00365871" w:rsidRDefault="009F5A74" w:rsidP="002D332B">
      <w:pPr>
        <w:spacing w:after="192" w:line="240" w:lineRule="auto"/>
        <w:ind w:left="192" w:right="192"/>
        <w:jc w:val="center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lv-LV"/>
        </w:rPr>
        <w:t>Kuldīgas g</w:t>
      </w:r>
      <w:r w:rsidR="00365871"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alda tenisa turnīr</w:t>
      </w:r>
      <w:r>
        <w:rPr>
          <w:rFonts w:ascii="Arial" w:eastAsia="Times New Roman" w:hAnsi="Arial" w:cs="Arial"/>
          <w:color w:val="000000"/>
          <w:sz w:val="18"/>
          <w:szCs w:val="18"/>
          <w:lang w:eastAsia="lv-LV"/>
        </w:rPr>
        <w:t>s</w:t>
      </w:r>
      <w:r w:rsidR="00365871"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 xml:space="preserve"> „Baltā bumbiņa 20</w:t>
      </w:r>
      <w:r w:rsidR="008655EA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23</w:t>
      </w:r>
      <w:r w:rsidR="00365871"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”</w:t>
      </w:r>
    </w:p>
    <w:p w14:paraId="7256F7A7" w14:textId="77777777" w:rsidR="00365871" w:rsidRPr="00365871" w:rsidRDefault="00365871" w:rsidP="002D332B">
      <w:pPr>
        <w:spacing w:after="192" w:line="240" w:lineRule="auto"/>
        <w:ind w:left="192" w:right="192"/>
        <w:jc w:val="center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Komandu ( pāru) cīņa </w:t>
      </w:r>
    </w:p>
    <w:p w14:paraId="0D67BE5A" w14:textId="78DCDD91" w:rsidR="00365871" w:rsidRPr="00456E92" w:rsidRDefault="00365871" w:rsidP="002D332B">
      <w:pPr>
        <w:numPr>
          <w:ilvl w:val="0"/>
          <w:numId w:val="1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365871">
        <w:rPr>
          <w:rFonts w:ascii="Arial" w:eastAsia="Times New Roman" w:hAnsi="Arial" w:cs="Arial"/>
          <w:b/>
          <w:bCs/>
          <w:color w:val="000000"/>
          <w:sz w:val="18"/>
          <w:szCs w:val="18"/>
          <w:lang w:eastAsia="lv-LV"/>
        </w:rPr>
        <w:t>Norises vieta un laiks</w:t>
      </w:r>
    </w:p>
    <w:p w14:paraId="4C2CFD82" w14:textId="77777777" w:rsidR="00456E92" w:rsidRPr="00365871" w:rsidRDefault="00456E92" w:rsidP="00456E92">
      <w:p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</w:p>
    <w:p w14:paraId="5FFE4B4D" w14:textId="6BCD2FBA" w:rsidR="00365871" w:rsidRPr="00365871" w:rsidRDefault="00365871" w:rsidP="002D332B">
      <w:pPr>
        <w:spacing w:after="0" w:line="240" w:lineRule="auto"/>
        <w:ind w:left="192" w:right="192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 20</w:t>
      </w:r>
      <w:r w:rsidR="007A15A9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23</w:t>
      </w:r>
      <w:r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 xml:space="preserve">.gada </w:t>
      </w:r>
      <w:r w:rsidR="007A15A9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22.</w:t>
      </w:r>
      <w:r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jūlijs plkst. </w:t>
      </w:r>
      <w:r w:rsidRPr="00365871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lv-LV"/>
        </w:rPr>
        <w:t>10.00</w:t>
      </w:r>
    </w:p>
    <w:p w14:paraId="399BA330" w14:textId="77777777" w:rsidR="00365871" w:rsidRPr="00365871" w:rsidRDefault="00365871" w:rsidP="002D332B">
      <w:pPr>
        <w:spacing w:after="192" w:line="240" w:lineRule="auto"/>
        <w:ind w:left="192" w:right="192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 Kuldīgas NSS halle, Piltenes iela 25</w:t>
      </w:r>
    </w:p>
    <w:p w14:paraId="22D03697" w14:textId="77777777" w:rsidR="00365871" w:rsidRPr="00365871" w:rsidRDefault="00365871" w:rsidP="002D332B">
      <w:pPr>
        <w:numPr>
          <w:ilvl w:val="0"/>
          <w:numId w:val="2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365871">
        <w:rPr>
          <w:rFonts w:ascii="Arial" w:eastAsia="Times New Roman" w:hAnsi="Arial" w:cs="Arial"/>
          <w:b/>
          <w:bCs/>
          <w:color w:val="000000"/>
          <w:sz w:val="18"/>
          <w:szCs w:val="18"/>
          <w:lang w:eastAsia="lv-LV"/>
        </w:rPr>
        <w:t>Sacensību organizācija un vadība</w:t>
      </w:r>
    </w:p>
    <w:p w14:paraId="28CB03A4" w14:textId="161DB92B" w:rsidR="00365871" w:rsidRPr="00365871" w:rsidRDefault="00365871" w:rsidP="002D332B">
      <w:pPr>
        <w:spacing w:after="192" w:line="240" w:lineRule="auto"/>
        <w:ind w:left="192" w:right="192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Sacensības rīko Kuldīgas Novada Dome un KNSS sad</w:t>
      </w:r>
      <w:r>
        <w:rPr>
          <w:rFonts w:ascii="Arial" w:eastAsia="Times New Roman" w:hAnsi="Arial" w:cs="Arial"/>
          <w:color w:val="000000"/>
          <w:sz w:val="18"/>
          <w:szCs w:val="18"/>
          <w:lang w:eastAsia="lv-LV"/>
        </w:rPr>
        <w:t xml:space="preserve">arbībā ar GTK „Hercogs”. Sacensības tiesā Leonīds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lv-LV"/>
        </w:rPr>
        <w:t>Temjaševs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lv-LV"/>
        </w:rPr>
        <w:t xml:space="preserve"> un Ieva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lv-LV"/>
        </w:rPr>
        <w:t>Lepse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lv-LV"/>
        </w:rPr>
        <w:t xml:space="preserve">. Atbildīgais par sacensībām  </w:t>
      </w:r>
      <w:r w:rsidR="00296C45">
        <w:rPr>
          <w:rFonts w:ascii="Arial" w:eastAsia="Times New Roman" w:hAnsi="Arial" w:cs="Arial"/>
          <w:color w:val="000000"/>
          <w:sz w:val="18"/>
          <w:szCs w:val="18"/>
          <w:lang w:eastAsia="lv-LV"/>
        </w:rPr>
        <w:t xml:space="preserve">Leonīds </w:t>
      </w:r>
      <w:proofErr w:type="spellStart"/>
      <w:r w:rsidR="00296C45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Temjaševs</w:t>
      </w:r>
      <w:proofErr w:type="spellEnd"/>
      <w:r w:rsidR="009C2F8C">
        <w:rPr>
          <w:rFonts w:ascii="Arial" w:eastAsia="Times New Roman" w:hAnsi="Arial" w:cs="Arial"/>
          <w:color w:val="000000"/>
          <w:sz w:val="18"/>
          <w:szCs w:val="18"/>
          <w:lang w:eastAsia="lv-LV"/>
        </w:rPr>
        <w:t xml:space="preserve"> t.</w:t>
      </w:r>
      <w:r w:rsidR="009C2F8C" w:rsidRPr="009C2F8C">
        <w:t xml:space="preserve"> </w:t>
      </w:r>
      <w:r w:rsidR="009C2F8C">
        <w:t>26836907</w:t>
      </w:r>
    </w:p>
    <w:p w14:paraId="0F577AAE" w14:textId="77777777" w:rsidR="00365871" w:rsidRPr="00365871" w:rsidRDefault="00365871" w:rsidP="002D332B">
      <w:pPr>
        <w:numPr>
          <w:ilvl w:val="0"/>
          <w:numId w:val="3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365871">
        <w:rPr>
          <w:rFonts w:ascii="Arial" w:eastAsia="Times New Roman" w:hAnsi="Arial" w:cs="Arial"/>
          <w:b/>
          <w:bCs/>
          <w:color w:val="000000"/>
          <w:sz w:val="18"/>
          <w:szCs w:val="18"/>
          <w:lang w:eastAsia="lv-LV"/>
        </w:rPr>
        <w:t>Dalības maksa</w:t>
      </w:r>
    </w:p>
    <w:p w14:paraId="2A0A1F5B" w14:textId="6AA298BB" w:rsidR="00365871" w:rsidRPr="00365871" w:rsidRDefault="00365871" w:rsidP="002D332B">
      <w:pPr>
        <w:spacing w:after="0" w:line="240" w:lineRule="auto"/>
        <w:ind w:left="192" w:right="192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Komanda vai pāris – </w:t>
      </w:r>
      <w:r w:rsidR="00296C45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lv-LV"/>
        </w:rPr>
        <w:t>20</w:t>
      </w:r>
      <w:r w:rsidRPr="00365871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lv-LV"/>
        </w:rPr>
        <w:t xml:space="preserve"> eiro (pieteikums līdz </w:t>
      </w:r>
      <w:r w:rsidR="00483057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lv-LV"/>
        </w:rPr>
        <w:t>21</w:t>
      </w:r>
      <w:r w:rsidRPr="00365871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lv-LV"/>
        </w:rPr>
        <w:t>.07.20</w:t>
      </w:r>
      <w:r w:rsidR="00483057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lv-LV"/>
        </w:rPr>
        <w:t>23</w:t>
      </w:r>
      <w:r w:rsidRPr="00365871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lv-LV"/>
        </w:rPr>
        <w:t>. ieskaitot)</w:t>
      </w:r>
    </w:p>
    <w:p w14:paraId="6161BE19" w14:textId="2A1F1692" w:rsidR="00365871" w:rsidRPr="00365871" w:rsidRDefault="00365871" w:rsidP="002D332B">
      <w:pPr>
        <w:spacing w:after="0" w:line="240" w:lineRule="auto"/>
        <w:ind w:left="192" w:right="192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                                  </w:t>
      </w:r>
      <w:r w:rsidR="00296C45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lv-LV"/>
        </w:rPr>
        <w:t>30</w:t>
      </w:r>
      <w:r w:rsidR="002D332B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lv-LV"/>
        </w:rPr>
        <w:t xml:space="preserve"> eiro sacensību dienā</w:t>
      </w:r>
    </w:p>
    <w:p w14:paraId="7DC6AF54" w14:textId="77777777" w:rsidR="00365871" w:rsidRPr="00365871" w:rsidRDefault="002D332B" w:rsidP="002D332B">
      <w:pPr>
        <w:spacing w:after="192" w:line="240" w:lineRule="auto"/>
        <w:ind w:right="192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lv-LV"/>
        </w:rPr>
        <w:t xml:space="preserve">    </w:t>
      </w:r>
      <w:r w:rsidR="00365871"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Pieteikšanās iepriekš</w:t>
      </w:r>
    </w:p>
    <w:p w14:paraId="4A411915" w14:textId="6C0B3829" w:rsidR="00365871" w:rsidRPr="00365871" w:rsidRDefault="00296C45" w:rsidP="002D332B">
      <w:pPr>
        <w:spacing w:after="192" w:line="240" w:lineRule="auto"/>
        <w:ind w:left="192" w:right="192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lv-LV"/>
        </w:rPr>
        <w:t>Ieva</w:t>
      </w:r>
      <w:r w:rsidR="00365871"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 xml:space="preserve">         </w:t>
      </w:r>
      <w:r w:rsidR="00482C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ievalepse</w:t>
      </w:r>
      <w:r w:rsidR="00365871"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@inbox.lv</w:t>
      </w:r>
    </w:p>
    <w:p w14:paraId="3E6C264D" w14:textId="77777777" w:rsidR="00365871" w:rsidRPr="00365871" w:rsidRDefault="00365871" w:rsidP="002D332B">
      <w:pPr>
        <w:spacing w:after="192" w:line="240" w:lineRule="auto"/>
        <w:ind w:left="192" w:right="192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Leonīds     kvazik666@inbox.lv                          </w:t>
      </w:r>
    </w:p>
    <w:p w14:paraId="5606327C" w14:textId="77777777" w:rsidR="00365871" w:rsidRPr="00365871" w:rsidRDefault="00365871" w:rsidP="002D332B">
      <w:pPr>
        <w:spacing w:after="192" w:line="240" w:lineRule="auto"/>
        <w:ind w:left="192" w:right="192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P.S. Sacensību dienā dalībniekiem lūgums pieteikties ne vēlāk kā 15 minūtes pirms sacensību sākuma. Pāris, kurš kavēsies, tiks bez izlozes pievienots brīvajās vietās turnīra apakšgrupās</w:t>
      </w:r>
    </w:p>
    <w:p w14:paraId="46CBA912" w14:textId="77777777" w:rsidR="00365871" w:rsidRPr="00365871" w:rsidRDefault="00365871" w:rsidP="002D332B">
      <w:pPr>
        <w:numPr>
          <w:ilvl w:val="0"/>
          <w:numId w:val="4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365871">
        <w:rPr>
          <w:rFonts w:ascii="Arial" w:eastAsia="Times New Roman" w:hAnsi="Arial" w:cs="Arial"/>
          <w:b/>
          <w:bCs/>
          <w:color w:val="000000"/>
          <w:sz w:val="18"/>
          <w:szCs w:val="18"/>
          <w:lang w:eastAsia="lv-LV"/>
        </w:rPr>
        <w:t>Dalībnieki</w:t>
      </w:r>
    </w:p>
    <w:p w14:paraId="0E21F235" w14:textId="77777777" w:rsidR="00365871" w:rsidRPr="00365871" w:rsidRDefault="00365871" w:rsidP="002D332B">
      <w:pPr>
        <w:spacing w:after="192" w:line="240" w:lineRule="auto"/>
        <w:ind w:left="192" w:right="192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Sacensībās piedalās ikviens galda tenisa spēlētājs no 16 ( sešpadsmit ) gadu vecuma, kuram galda tenisa rakete un gumijas atbilst ITTF noteikumiem un ir vēl viens komandas biedrs. Vīriešu, sieviešu un jauktās komandas spēlēs kopā.</w:t>
      </w:r>
    </w:p>
    <w:p w14:paraId="37153BD5" w14:textId="77777777" w:rsidR="00365871" w:rsidRPr="00365871" w:rsidRDefault="00365871" w:rsidP="002D332B">
      <w:pPr>
        <w:numPr>
          <w:ilvl w:val="0"/>
          <w:numId w:val="5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365871">
        <w:rPr>
          <w:rFonts w:ascii="Arial" w:eastAsia="Times New Roman" w:hAnsi="Arial" w:cs="Arial"/>
          <w:b/>
          <w:bCs/>
          <w:color w:val="000000"/>
          <w:sz w:val="18"/>
          <w:szCs w:val="18"/>
          <w:lang w:eastAsia="lv-LV"/>
        </w:rPr>
        <w:t xml:space="preserve">Sacensību </w:t>
      </w:r>
      <w:proofErr w:type="spellStart"/>
      <w:r w:rsidRPr="00365871">
        <w:rPr>
          <w:rFonts w:ascii="Arial" w:eastAsia="Times New Roman" w:hAnsi="Arial" w:cs="Arial"/>
          <w:b/>
          <w:bCs/>
          <w:color w:val="000000"/>
          <w:sz w:val="18"/>
          <w:szCs w:val="18"/>
          <w:lang w:eastAsia="lv-LV"/>
        </w:rPr>
        <w:t>izcīņas</w:t>
      </w:r>
      <w:proofErr w:type="spellEnd"/>
      <w:r w:rsidRPr="00365871">
        <w:rPr>
          <w:rFonts w:ascii="Arial" w:eastAsia="Times New Roman" w:hAnsi="Arial" w:cs="Arial"/>
          <w:b/>
          <w:bCs/>
          <w:color w:val="000000"/>
          <w:sz w:val="18"/>
          <w:szCs w:val="18"/>
          <w:lang w:eastAsia="lv-LV"/>
        </w:rPr>
        <w:t xml:space="preserve"> kārtība</w:t>
      </w:r>
    </w:p>
    <w:p w14:paraId="44A52CBA" w14:textId="17399E90" w:rsidR="00365871" w:rsidRPr="00365871" w:rsidRDefault="00365871" w:rsidP="002D332B">
      <w:pPr>
        <w:spacing w:after="192" w:line="240" w:lineRule="auto"/>
        <w:ind w:left="192" w:right="192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Komandas tiks sadalītas vairākās apakšgrupās, ņemot vērā LGTF reitingu</w:t>
      </w:r>
      <w:r w:rsidR="00E335A2">
        <w:rPr>
          <w:rFonts w:ascii="Arial" w:eastAsia="Times New Roman" w:hAnsi="Arial" w:cs="Arial"/>
          <w:color w:val="000000"/>
          <w:sz w:val="18"/>
          <w:szCs w:val="18"/>
          <w:lang w:eastAsia="lv-LV"/>
        </w:rPr>
        <w:t xml:space="preserve"> uz 01.07,2023</w:t>
      </w:r>
      <w:r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 xml:space="preserve">, bet kā pirmie tiks izlikti viesi, kuri nav patstāvīgie Latvijas valsts iedzīvotāji. Apakšgrupu skaitu un </w:t>
      </w:r>
      <w:proofErr w:type="spellStart"/>
      <w:r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izcīņas</w:t>
      </w:r>
      <w:proofErr w:type="spellEnd"/>
      <w:r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 xml:space="preserve"> kārtību nosaka galvenais tiesnesis kopā ar rīkotājiem, ņemot vērā pieteikto komandu skaitu.</w:t>
      </w:r>
      <w:r w:rsidR="00730CDA">
        <w:rPr>
          <w:rFonts w:ascii="Arial" w:eastAsia="Times New Roman" w:hAnsi="Arial" w:cs="Arial"/>
          <w:color w:val="000000"/>
          <w:sz w:val="18"/>
          <w:szCs w:val="18"/>
          <w:lang w:eastAsia="lv-LV"/>
        </w:rPr>
        <w:t xml:space="preserve"> Dalībniekiem turnīrā atļauts spēlēt ar jebkuru ITTF apstiprinātu bumbiņu, bet strīdu gadījumā kā galvenā ir -DHS D40+ 3*** ITTF.</w:t>
      </w:r>
    </w:p>
    <w:p w14:paraId="0FB1A6F4" w14:textId="77777777" w:rsidR="00365871" w:rsidRPr="00365871" w:rsidRDefault="00365871" w:rsidP="002D332B">
      <w:pPr>
        <w:numPr>
          <w:ilvl w:val="0"/>
          <w:numId w:val="6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365871">
        <w:rPr>
          <w:rFonts w:ascii="Arial" w:eastAsia="Times New Roman" w:hAnsi="Arial" w:cs="Arial"/>
          <w:b/>
          <w:bCs/>
          <w:color w:val="000000"/>
          <w:sz w:val="18"/>
          <w:szCs w:val="18"/>
          <w:lang w:eastAsia="lv-LV"/>
        </w:rPr>
        <w:t>Komandu ( pāru ) izspēles kārtība</w:t>
      </w:r>
    </w:p>
    <w:p w14:paraId="2D5E87C7" w14:textId="76BE5718" w:rsidR="00365871" w:rsidRPr="00365871" w:rsidRDefault="00365871" w:rsidP="002D332B">
      <w:pPr>
        <w:spacing w:after="192" w:line="240" w:lineRule="auto"/>
        <w:ind w:left="192" w:right="192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Uzvaru izcīna t</w:t>
      </w:r>
      <w:r w:rsidR="007A15A9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ā</w:t>
      </w:r>
      <w:r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 xml:space="preserve"> </w:t>
      </w:r>
      <w:r w:rsidR="007A15A9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komanda (parīs)</w:t>
      </w:r>
      <w:r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 xml:space="preserve">, kurš gūst </w:t>
      </w:r>
      <w:r w:rsidR="0064021A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2</w:t>
      </w:r>
      <w:r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 xml:space="preserve"> uzvaras.</w:t>
      </w:r>
      <w:r w:rsidR="002D332B">
        <w:rPr>
          <w:rFonts w:ascii="Arial" w:eastAsia="Times New Roman" w:hAnsi="Arial" w:cs="Arial"/>
          <w:color w:val="000000"/>
          <w:sz w:val="18"/>
          <w:szCs w:val="18"/>
          <w:lang w:eastAsia="lv-LV"/>
        </w:rPr>
        <w:t xml:space="preserve">( </w:t>
      </w:r>
      <w:r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A – X, B – Y,</w:t>
      </w:r>
      <w:r w:rsidR="00456E92">
        <w:rPr>
          <w:rFonts w:ascii="Arial" w:eastAsia="Times New Roman" w:hAnsi="Arial" w:cs="Arial"/>
          <w:color w:val="000000"/>
          <w:sz w:val="18"/>
          <w:szCs w:val="18"/>
          <w:lang w:eastAsia="lv-LV"/>
        </w:rPr>
        <w:t xml:space="preserve"> un ja nepieciešams, tad</w:t>
      </w:r>
      <w:r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 xml:space="preserve"> dubultspēle, </w:t>
      </w:r>
    </w:p>
    <w:p w14:paraId="1E8BAC6B" w14:textId="1BD75905" w:rsidR="00365871" w:rsidRPr="00365871" w:rsidRDefault="00365871" w:rsidP="002D332B">
      <w:pPr>
        <w:spacing w:after="0" w:line="240" w:lineRule="auto"/>
        <w:ind w:left="192" w:right="192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365871">
        <w:rPr>
          <w:rFonts w:ascii="Arial" w:eastAsia="Times New Roman" w:hAnsi="Arial" w:cs="Arial"/>
          <w:color w:val="000000"/>
          <w:sz w:val="18"/>
          <w:szCs w:val="18"/>
          <w:u w:val="single"/>
          <w:lang w:eastAsia="lv-LV"/>
        </w:rPr>
        <w:t>P.S. Sacensību pieteikumā spēlētājs A un B vai X un Y arī līdz turnīra beigām nevar tikt mainīts vietām, izņemot spēles par</w:t>
      </w:r>
      <w:r w:rsidR="0064021A">
        <w:rPr>
          <w:rFonts w:ascii="Arial" w:eastAsia="Times New Roman" w:hAnsi="Arial" w:cs="Arial"/>
          <w:color w:val="000000"/>
          <w:sz w:val="18"/>
          <w:szCs w:val="18"/>
          <w:u w:val="single"/>
          <w:lang w:eastAsia="lv-LV"/>
        </w:rPr>
        <w:t xml:space="preserve"> </w:t>
      </w:r>
      <w:r w:rsidRPr="00365871">
        <w:rPr>
          <w:rFonts w:ascii="Arial" w:eastAsia="Times New Roman" w:hAnsi="Arial" w:cs="Arial"/>
          <w:color w:val="000000"/>
          <w:sz w:val="18"/>
          <w:szCs w:val="18"/>
          <w:u w:val="single"/>
          <w:lang w:eastAsia="lv-LV"/>
        </w:rPr>
        <w:t>3.vietu un finālā</w:t>
      </w:r>
    </w:p>
    <w:p w14:paraId="6F625784" w14:textId="77777777" w:rsidR="00365871" w:rsidRPr="00365871" w:rsidRDefault="00365871" w:rsidP="002D332B">
      <w:pPr>
        <w:numPr>
          <w:ilvl w:val="0"/>
          <w:numId w:val="7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365871">
        <w:rPr>
          <w:rFonts w:ascii="Arial" w:eastAsia="Times New Roman" w:hAnsi="Arial" w:cs="Arial"/>
          <w:b/>
          <w:bCs/>
          <w:color w:val="000000"/>
          <w:sz w:val="18"/>
          <w:szCs w:val="18"/>
          <w:lang w:eastAsia="lv-LV"/>
        </w:rPr>
        <w:t>Apbalvošana</w:t>
      </w:r>
    </w:p>
    <w:p w14:paraId="2AC44A35" w14:textId="77777777" w:rsidR="00365871" w:rsidRPr="00365871" w:rsidRDefault="00365871" w:rsidP="002D332B">
      <w:pPr>
        <w:spacing w:after="192" w:line="240" w:lineRule="auto"/>
        <w:ind w:left="192" w:right="192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Uzvarētāji saņems kausus, medaļas un diplomus. 2. un 3. vietas ieguvēji saņems medaļas un diplomus.</w:t>
      </w:r>
    </w:p>
    <w:p w14:paraId="475F926B" w14:textId="77777777" w:rsidR="00365871" w:rsidRPr="00365871" w:rsidRDefault="00365871" w:rsidP="002D332B">
      <w:pPr>
        <w:numPr>
          <w:ilvl w:val="0"/>
          <w:numId w:val="8"/>
        </w:numPr>
        <w:spacing w:after="0" w:line="240" w:lineRule="auto"/>
        <w:ind w:left="450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365871">
        <w:rPr>
          <w:rFonts w:ascii="Arial" w:eastAsia="Times New Roman" w:hAnsi="Arial" w:cs="Arial"/>
          <w:b/>
          <w:bCs/>
          <w:color w:val="000000"/>
          <w:sz w:val="18"/>
          <w:szCs w:val="18"/>
          <w:lang w:eastAsia="lv-LV"/>
        </w:rPr>
        <w:t>Specbalva</w:t>
      </w:r>
    </w:p>
    <w:p w14:paraId="45BAEBA4" w14:textId="77777777" w:rsidR="00365871" w:rsidRPr="00365871" w:rsidRDefault="00365871" w:rsidP="002D332B">
      <w:pPr>
        <w:spacing w:after="192" w:line="240" w:lineRule="auto"/>
        <w:ind w:left="192" w:right="192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  <w:r w:rsidRPr="00365871">
        <w:rPr>
          <w:rFonts w:ascii="Arial" w:eastAsia="Times New Roman" w:hAnsi="Arial" w:cs="Arial"/>
          <w:color w:val="000000"/>
          <w:sz w:val="18"/>
          <w:szCs w:val="18"/>
          <w:lang w:eastAsia="lv-LV"/>
        </w:rPr>
        <w:t> </w:t>
      </w:r>
    </w:p>
    <w:p w14:paraId="2EEED4E3" w14:textId="26F7B9B8" w:rsidR="00365871" w:rsidRDefault="00365871" w:rsidP="002D332B">
      <w:pPr>
        <w:spacing w:after="0" w:line="240" w:lineRule="auto"/>
        <w:ind w:left="192" w:right="192"/>
        <w:rPr>
          <w:rFonts w:ascii="Arial" w:eastAsia="Times New Roman" w:hAnsi="Arial" w:cs="Arial"/>
          <w:b/>
          <w:bCs/>
          <w:color w:val="000000"/>
          <w:sz w:val="18"/>
          <w:szCs w:val="18"/>
          <w:lang w:eastAsia="lv-LV"/>
        </w:rPr>
      </w:pPr>
      <w:r w:rsidRPr="00365871">
        <w:rPr>
          <w:rFonts w:ascii="Arial" w:eastAsia="Times New Roman" w:hAnsi="Arial" w:cs="Arial"/>
          <w:b/>
          <w:bCs/>
          <w:color w:val="000000"/>
          <w:sz w:val="18"/>
          <w:szCs w:val="18"/>
          <w:lang w:eastAsia="lv-LV"/>
        </w:rPr>
        <w:t xml:space="preserve">Turnīrs tiks iekļauts LGTF reitingā ar </w:t>
      </w:r>
      <w:proofErr w:type="spellStart"/>
      <w:r w:rsidRPr="00365871">
        <w:rPr>
          <w:rFonts w:ascii="Arial" w:eastAsia="Times New Roman" w:hAnsi="Arial" w:cs="Arial"/>
          <w:b/>
          <w:bCs/>
          <w:color w:val="000000"/>
          <w:sz w:val="18"/>
          <w:szCs w:val="18"/>
          <w:lang w:eastAsia="lv-LV"/>
        </w:rPr>
        <w:t>koeficentu</w:t>
      </w:r>
      <w:proofErr w:type="spellEnd"/>
      <w:r w:rsidRPr="00365871">
        <w:rPr>
          <w:rFonts w:ascii="Arial" w:eastAsia="Times New Roman" w:hAnsi="Arial" w:cs="Arial"/>
          <w:b/>
          <w:bCs/>
          <w:color w:val="000000"/>
          <w:sz w:val="18"/>
          <w:szCs w:val="18"/>
          <w:lang w:eastAsia="lv-LV"/>
        </w:rPr>
        <w:t xml:space="preserve"> 0,5</w:t>
      </w:r>
    </w:p>
    <w:p w14:paraId="089C8B95" w14:textId="77777777" w:rsidR="00B3794B" w:rsidRPr="00365871" w:rsidRDefault="00B3794B" w:rsidP="002D332B">
      <w:pPr>
        <w:spacing w:after="0" w:line="240" w:lineRule="auto"/>
        <w:ind w:left="192" w:right="192"/>
        <w:rPr>
          <w:rFonts w:ascii="Arial" w:eastAsia="Times New Roman" w:hAnsi="Arial" w:cs="Arial"/>
          <w:color w:val="000000"/>
          <w:sz w:val="18"/>
          <w:szCs w:val="18"/>
          <w:lang w:eastAsia="lv-LV"/>
        </w:rPr>
      </w:pPr>
    </w:p>
    <w:p w14:paraId="1B69C7EF" w14:textId="368B5F64" w:rsidR="001F1D26" w:rsidRDefault="001F1D26" w:rsidP="002D332B">
      <w:pPr>
        <w:spacing w:line="240" w:lineRule="auto"/>
      </w:pPr>
    </w:p>
    <w:sectPr w:rsidR="001F1D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A73"/>
    <w:multiLevelType w:val="multilevel"/>
    <w:tmpl w:val="68A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36B5E"/>
    <w:multiLevelType w:val="multilevel"/>
    <w:tmpl w:val="A992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D1966"/>
    <w:multiLevelType w:val="multilevel"/>
    <w:tmpl w:val="16CA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CB5C6B"/>
    <w:multiLevelType w:val="multilevel"/>
    <w:tmpl w:val="7EB4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BB4710"/>
    <w:multiLevelType w:val="multilevel"/>
    <w:tmpl w:val="C50A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5E03A9"/>
    <w:multiLevelType w:val="multilevel"/>
    <w:tmpl w:val="112A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0D3537"/>
    <w:multiLevelType w:val="multilevel"/>
    <w:tmpl w:val="68CC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51163E"/>
    <w:multiLevelType w:val="multilevel"/>
    <w:tmpl w:val="10F8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871"/>
    <w:rsid w:val="001F1D26"/>
    <w:rsid w:val="00296C45"/>
    <w:rsid w:val="002D332B"/>
    <w:rsid w:val="00365871"/>
    <w:rsid w:val="00456E92"/>
    <w:rsid w:val="00482C71"/>
    <w:rsid w:val="00483057"/>
    <w:rsid w:val="0064021A"/>
    <w:rsid w:val="006C045E"/>
    <w:rsid w:val="00730CDA"/>
    <w:rsid w:val="0079565C"/>
    <w:rsid w:val="007A15A9"/>
    <w:rsid w:val="008655EA"/>
    <w:rsid w:val="009C2F8C"/>
    <w:rsid w:val="009F5A74"/>
    <w:rsid w:val="00B3794B"/>
    <w:rsid w:val="00C72285"/>
    <w:rsid w:val="00E3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389A"/>
  <w15:docId w15:val="{619FF040-B9A9-4308-8ABC-377799DB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1265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Gatis</dc:creator>
  <cp:lastModifiedBy>Leonids Temjasevs</cp:lastModifiedBy>
  <cp:revision>15</cp:revision>
  <dcterms:created xsi:type="dcterms:W3CDTF">2016-06-27T11:56:00Z</dcterms:created>
  <dcterms:modified xsi:type="dcterms:W3CDTF">2023-07-13T15:57:00Z</dcterms:modified>
</cp:coreProperties>
</file>